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2C4044" w:rsidRPr="0050390A" w:rsidRDefault="002C4044" w:rsidP="00D546E7">
      <w:pPr>
        <w:ind w:left="360" w:hanging="360"/>
        <w:jc w:val="center"/>
        <w:rPr>
          <w:b/>
          <w:color w:val="000000" w:themeColor="text1"/>
        </w:rPr>
      </w:pPr>
      <w:proofErr w:type="gramStart"/>
      <w:r w:rsidRPr="0050390A">
        <w:rPr>
          <w:b/>
          <w:color w:val="000000" w:themeColor="text1"/>
        </w:rPr>
        <w:t>для</w:t>
      </w:r>
      <w:proofErr w:type="gramEnd"/>
      <w:r w:rsidRPr="0050390A">
        <w:rPr>
          <w:b/>
          <w:color w:val="000000" w:themeColor="text1"/>
        </w:rPr>
        <w:t xml:space="preserve"> студентов </w:t>
      </w:r>
      <w:r w:rsidR="00C97678">
        <w:rPr>
          <w:b/>
          <w:color w:val="000000" w:themeColor="text1"/>
        </w:rPr>
        <w:t>3</w:t>
      </w:r>
      <w:r w:rsidRPr="0050390A">
        <w:rPr>
          <w:b/>
          <w:color w:val="000000" w:themeColor="text1"/>
        </w:rPr>
        <w:t xml:space="preserve"> курса лечебного факультета </w:t>
      </w:r>
      <w:r w:rsidR="005A7D21">
        <w:rPr>
          <w:b/>
          <w:color w:val="000000" w:themeColor="text1"/>
        </w:rPr>
        <w:t>на осенний семестр 20</w:t>
      </w:r>
      <w:r w:rsidR="00CC1D7E">
        <w:rPr>
          <w:b/>
          <w:color w:val="000000" w:themeColor="text1"/>
        </w:rPr>
        <w:t>2</w:t>
      </w:r>
      <w:r w:rsidR="00C97678">
        <w:rPr>
          <w:b/>
          <w:color w:val="000000" w:themeColor="text1"/>
        </w:rPr>
        <w:t>2</w:t>
      </w:r>
      <w:r w:rsidR="005A7D21">
        <w:rPr>
          <w:b/>
          <w:color w:val="000000" w:themeColor="text1"/>
        </w:rPr>
        <w:t>– 20</w:t>
      </w:r>
      <w:r w:rsidR="00CC1D7E">
        <w:rPr>
          <w:b/>
          <w:color w:val="000000" w:themeColor="text1"/>
        </w:rPr>
        <w:t>2</w:t>
      </w:r>
      <w:r w:rsidR="00C97678">
        <w:rPr>
          <w:b/>
          <w:color w:val="000000" w:themeColor="text1"/>
        </w:rPr>
        <w:t>3</w:t>
      </w:r>
      <w:r w:rsidRPr="0050390A">
        <w:rPr>
          <w:b/>
          <w:color w:val="000000" w:themeColor="text1"/>
        </w:rPr>
        <w:t xml:space="preserve"> учебного года</w:t>
      </w:r>
    </w:p>
    <w:p w:rsidR="0026264C" w:rsidRDefault="0026264C" w:rsidP="007579AF">
      <w:pPr>
        <w:snapToGrid w:val="0"/>
        <w:jc w:val="center"/>
        <w:rPr>
          <w:color w:val="000000" w:themeColor="text1"/>
        </w:rPr>
      </w:pPr>
    </w:p>
    <w:p w:rsidR="00C97678" w:rsidRDefault="00C97678" w:rsidP="007579AF">
      <w:pPr>
        <w:snapToGri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III</w:t>
      </w:r>
    </w:p>
    <w:p w:rsidR="00C97678" w:rsidRDefault="00C97678" w:rsidP="00C97678">
      <w:pPr>
        <w:snapToGrid w:val="0"/>
        <w:jc w:val="center"/>
        <w:rPr>
          <w:b/>
          <w:i/>
          <w:color w:val="000000"/>
        </w:rPr>
      </w:pPr>
      <w:r>
        <w:rPr>
          <w:color w:val="000000" w:themeColor="text1"/>
        </w:rPr>
        <w:t xml:space="preserve"> </w:t>
      </w:r>
      <w:r>
        <w:rPr>
          <w:b/>
          <w:i/>
          <w:color w:val="000000"/>
        </w:rPr>
        <w:t>Клинические синдромы</w:t>
      </w:r>
    </w:p>
    <w:p w:rsidR="00C97678" w:rsidRDefault="00C97678" w:rsidP="00C97678">
      <w:pPr>
        <w:snapToGrid w:val="0"/>
        <w:jc w:val="center"/>
        <w:rPr>
          <w:b/>
          <w:i/>
          <w:color w:val="000000"/>
        </w:rPr>
      </w:pP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C97678" w:rsidTr="00D546E7">
        <w:tc>
          <w:tcPr>
            <w:tcW w:w="8222" w:type="dxa"/>
          </w:tcPr>
          <w:p w:rsidR="00C97678" w:rsidRPr="00F40523" w:rsidRDefault="00C97678" w:rsidP="00C9767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Острая сердечная недостаточность. Неотложная помощь. Хроническая сердечная недостаточность. Легочное сердце.</w:t>
            </w:r>
          </w:p>
        </w:tc>
        <w:tc>
          <w:tcPr>
            <w:tcW w:w="2835" w:type="dxa"/>
          </w:tcPr>
          <w:p w:rsidR="00C97678" w:rsidRDefault="00C97678" w:rsidP="00C97678">
            <w:r w:rsidRPr="00513983">
              <w:t>Профессор К.М. Иванов, доцент Н.С. Чумакова</w:t>
            </w:r>
          </w:p>
        </w:tc>
      </w:tr>
      <w:tr w:rsidR="00C97678" w:rsidTr="00D546E7">
        <w:tc>
          <w:tcPr>
            <w:tcW w:w="8222" w:type="dxa"/>
          </w:tcPr>
          <w:p w:rsidR="00C97678" w:rsidRPr="00F40523" w:rsidRDefault="00C97678" w:rsidP="00C9767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Понятие об атеросклерозе. ИБС. Стенокардия. Инфаркт миокарда. Синдром артериальной гипертонии. Гипертрофическая болезнь. Симптоматические гипертонии</w:t>
            </w:r>
          </w:p>
        </w:tc>
        <w:tc>
          <w:tcPr>
            <w:tcW w:w="2835" w:type="dxa"/>
          </w:tcPr>
          <w:p w:rsidR="00C97678" w:rsidRDefault="00C97678" w:rsidP="00C97678">
            <w:r w:rsidRPr="00513983">
              <w:t>Профессор К.М. Иванов, доцент Н.С. Чумакова</w:t>
            </w:r>
          </w:p>
        </w:tc>
      </w:tr>
    </w:tbl>
    <w:p w:rsidR="00C97678" w:rsidRDefault="00C97678" w:rsidP="0041449D">
      <w:pPr>
        <w:ind w:left="360"/>
        <w:jc w:val="center"/>
        <w:rPr>
          <w:color w:val="000000" w:themeColor="text1"/>
        </w:rPr>
      </w:pPr>
    </w:p>
    <w:p w:rsidR="0041449D" w:rsidRPr="0041449D" w:rsidRDefault="0041449D" w:rsidP="0041449D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</w:t>
      </w:r>
    </w:p>
    <w:p w:rsidR="0041449D" w:rsidRDefault="0041449D" w:rsidP="0041449D">
      <w:pPr>
        <w:ind w:left="360"/>
        <w:jc w:val="center"/>
        <w:rPr>
          <w:b/>
          <w:i/>
        </w:rPr>
      </w:pPr>
      <w:r w:rsidRPr="007A6681">
        <w:rPr>
          <w:b/>
          <w:i/>
        </w:rPr>
        <w:t>Лабораторно-инструментальные методы исследования</w:t>
      </w:r>
    </w:p>
    <w:p w:rsidR="00C97678" w:rsidRDefault="00C97678" w:rsidP="0041449D">
      <w:pPr>
        <w:ind w:left="360"/>
        <w:jc w:val="center"/>
        <w:rPr>
          <w:b/>
          <w:i/>
        </w:rPr>
      </w:pP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A60DC" w:rsidTr="00D546E7">
        <w:tc>
          <w:tcPr>
            <w:tcW w:w="8222" w:type="dxa"/>
          </w:tcPr>
          <w:p w:rsidR="008A60DC" w:rsidRPr="008A60DC" w:rsidRDefault="00C97678" w:rsidP="00C97678">
            <w:pPr>
              <w:jc w:val="both"/>
              <w:rPr>
                <w:color w:val="000000" w:themeColor="text1"/>
              </w:rPr>
            </w:pPr>
            <w:r>
              <w:t>3</w:t>
            </w:r>
            <w:r>
              <w:t>. Методы исследования больного. Инструментальные методы исследования сердца. Электрокардиография. Аритмии.</w:t>
            </w:r>
          </w:p>
        </w:tc>
        <w:tc>
          <w:tcPr>
            <w:tcW w:w="2835" w:type="dxa"/>
          </w:tcPr>
          <w:p w:rsidR="00D546E7" w:rsidRDefault="00D546E7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C97678" w:rsidP="00C97678">
            <w:pPr>
              <w:jc w:val="both"/>
              <w:rPr>
                <w:color w:val="000000" w:themeColor="text1"/>
              </w:rPr>
            </w:pPr>
            <w:r>
              <w:t>4</w:t>
            </w:r>
            <w:r>
              <w:t>. Методы исследования больного. Инструментальные методы исследования сердца. Электрокардиография. Аритмии – 2 часть</w:t>
            </w:r>
          </w:p>
        </w:tc>
        <w:tc>
          <w:tcPr>
            <w:tcW w:w="2835" w:type="dxa"/>
          </w:tcPr>
          <w:p w:rsidR="00C97678" w:rsidRDefault="00C97678" w:rsidP="00C97678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Default="00C97678" w:rsidP="00C9767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доцент</w:t>
            </w:r>
            <w:proofErr w:type="gramEnd"/>
            <w:r>
              <w:rPr>
                <w:color w:val="000000" w:themeColor="text1"/>
              </w:rPr>
              <w:t xml:space="preserve"> Н.С. Чумакова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:rsidR="007A6681" w:rsidRDefault="007A6681" w:rsidP="002C4044">
      <w:pPr>
        <w:rPr>
          <w:color w:val="000000" w:themeColor="text1"/>
        </w:rPr>
      </w:pPr>
    </w:p>
    <w:p w:rsidR="00C97678" w:rsidRDefault="00C97678" w:rsidP="002C4044">
      <w:pPr>
        <w:rPr>
          <w:color w:val="000000" w:themeColor="text1"/>
        </w:rPr>
      </w:pPr>
    </w:p>
    <w:p w:rsidR="007635B7" w:rsidRPr="0050390A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Default="007A6681" w:rsidP="002C4044">
      <w:pPr>
        <w:rPr>
          <w:color w:val="000000" w:themeColor="text1"/>
        </w:rPr>
      </w:pPr>
    </w:p>
    <w:p w:rsidR="007635B7" w:rsidRPr="0050390A" w:rsidRDefault="002C4044" w:rsidP="002C4044">
      <w:pPr>
        <w:pStyle w:val="1"/>
        <w:jc w:val="center"/>
        <w:rPr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ПЛАН  ПРАКТИЧЕСКИХ</w:t>
      </w:r>
      <w:proofErr w:type="gramEnd"/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  <w:r w:rsidRPr="0050390A">
        <w:rPr>
          <w:color w:val="000000" w:themeColor="text1"/>
          <w:sz w:val="24"/>
          <w:szCs w:val="24"/>
        </w:rPr>
        <w:t xml:space="preserve"> </w:t>
      </w:r>
    </w:p>
    <w:p w:rsidR="007635B7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для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студентов </w:t>
      </w:r>
      <w:r w:rsidR="00C97678">
        <w:rPr>
          <w:b/>
          <w:color w:val="000000" w:themeColor="text1"/>
          <w:sz w:val="24"/>
          <w:szCs w:val="24"/>
        </w:rPr>
        <w:t>3</w:t>
      </w:r>
      <w:r w:rsidRPr="0050390A">
        <w:rPr>
          <w:b/>
          <w:color w:val="000000" w:themeColor="text1"/>
          <w:sz w:val="24"/>
          <w:szCs w:val="24"/>
        </w:rPr>
        <w:t xml:space="preserve"> курса лечебного факультета </w:t>
      </w:r>
    </w:p>
    <w:p w:rsidR="002C4044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на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осенний семестр 20</w:t>
      </w:r>
      <w:r w:rsidR="00CC1D7E">
        <w:rPr>
          <w:b/>
          <w:color w:val="000000" w:themeColor="text1"/>
          <w:sz w:val="24"/>
          <w:szCs w:val="24"/>
        </w:rPr>
        <w:t>2</w:t>
      </w:r>
      <w:r w:rsidR="00C97678">
        <w:rPr>
          <w:b/>
          <w:color w:val="000000" w:themeColor="text1"/>
          <w:sz w:val="24"/>
          <w:szCs w:val="24"/>
        </w:rPr>
        <w:t>2</w:t>
      </w:r>
      <w:r w:rsidRPr="0050390A">
        <w:rPr>
          <w:b/>
          <w:color w:val="000000" w:themeColor="text1"/>
          <w:sz w:val="24"/>
          <w:szCs w:val="24"/>
        </w:rPr>
        <w:t xml:space="preserve"> – 20</w:t>
      </w:r>
      <w:r w:rsidR="00CC1D7E">
        <w:rPr>
          <w:b/>
          <w:color w:val="000000" w:themeColor="text1"/>
          <w:sz w:val="24"/>
          <w:szCs w:val="24"/>
        </w:rPr>
        <w:t>2</w:t>
      </w:r>
      <w:r w:rsidR="00C97678">
        <w:rPr>
          <w:b/>
          <w:color w:val="000000" w:themeColor="text1"/>
          <w:sz w:val="24"/>
          <w:szCs w:val="24"/>
        </w:rPr>
        <w:t>3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уч.года</w:t>
      </w:r>
      <w:proofErr w:type="spellEnd"/>
    </w:p>
    <w:p w:rsidR="00C97678" w:rsidRPr="00C97678" w:rsidRDefault="00C97678" w:rsidP="00C97678">
      <w:pPr>
        <w:pStyle w:val="a5"/>
        <w:ind w:left="660"/>
        <w:jc w:val="center"/>
        <w:rPr>
          <w:color w:val="000000" w:themeColor="text1"/>
        </w:rPr>
      </w:pPr>
      <w:r w:rsidRPr="00C97678">
        <w:rPr>
          <w:color w:val="000000" w:themeColor="text1"/>
        </w:rPr>
        <w:t xml:space="preserve">Модуль </w:t>
      </w:r>
      <w:r w:rsidRPr="00C97678">
        <w:rPr>
          <w:color w:val="000000" w:themeColor="text1"/>
          <w:lang w:val="en-US"/>
        </w:rPr>
        <w:t>II</w:t>
      </w:r>
    </w:p>
    <w:p w:rsidR="00C97678" w:rsidRPr="00C97678" w:rsidRDefault="00C97678" w:rsidP="00C97678">
      <w:pPr>
        <w:pStyle w:val="a5"/>
        <w:ind w:left="660"/>
        <w:jc w:val="center"/>
        <w:rPr>
          <w:b/>
          <w:i/>
        </w:rPr>
      </w:pPr>
      <w:r w:rsidRPr="00C97678">
        <w:rPr>
          <w:b/>
          <w:i/>
        </w:rPr>
        <w:t>Лабораторно-инструментальные методы исследования</w:t>
      </w:r>
    </w:p>
    <w:p w:rsidR="00C97678" w:rsidRDefault="00C97678" w:rsidP="00C97678">
      <w:pPr>
        <w:numPr>
          <w:ilvl w:val="0"/>
          <w:numId w:val="2"/>
        </w:numPr>
        <w:jc w:val="both"/>
      </w:pPr>
      <w:r>
        <w:t>ЭКГ (принцип метода, нормальная ЭКГ, оси сердца, гипертрофии желудочков и предсердий).</w:t>
      </w:r>
    </w:p>
    <w:p w:rsidR="00C97678" w:rsidRDefault="00C97678" w:rsidP="00C97678">
      <w:pPr>
        <w:numPr>
          <w:ilvl w:val="0"/>
          <w:numId w:val="2"/>
        </w:numPr>
        <w:jc w:val="both"/>
      </w:pPr>
      <w:r>
        <w:t>ЭКГ (аритмии: синусовая, экстрасистолия, пароксизмальные тахикардии, трепетание и</w:t>
      </w:r>
    </w:p>
    <w:p w:rsidR="00C97678" w:rsidRDefault="00C97678" w:rsidP="00C97678">
      <w:pPr>
        <w:ind w:left="660"/>
        <w:jc w:val="both"/>
      </w:pPr>
      <w:proofErr w:type="gramStart"/>
      <w:r>
        <w:t>мерцание</w:t>
      </w:r>
      <w:proofErr w:type="gramEnd"/>
      <w:r>
        <w:t xml:space="preserve"> предсердий и желудочков).</w:t>
      </w:r>
    </w:p>
    <w:p w:rsidR="00C97678" w:rsidRDefault="00C97678" w:rsidP="00C97678">
      <w:pPr>
        <w:numPr>
          <w:ilvl w:val="0"/>
          <w:numId w:val="2"/>
        </w:numPr>
        <w:jc w:val="both"/>
      </w:pPr>
      <w:r>
        <w:t>ЭКГ (блокады: синоаурикулярная, атриовентрикулярная, ножек пучка Гиса, нарушение</w:t>
      </w:r>
    </w:p>
    <w:p w:rsidR="00C97678" w:rsidRDefault="00C97678" w:rsidP="00C97678">
      <w:pPr>
        <w:ind w:left="660"/>
        <w:jc w:val="both"/>
      </w:pPr>
      <w:proofErr w:type="spellStart"/>
      <w:proofErr w:type="gramStart"/>
      <w:r>
        <w:t>внутрижелудочковой</w:t>
      </w:r>
      <w:proofErr w:type="spellEnd"/>
      <w:proofErr w:type="gramEnd"/>
      <w:r>
        <w:t xml:space="preserve"> проводимости).</w:t>
      </w:r>
    </w:p>
    <w:p w:rsidR="002C4044" w:rsidRDefault="00C97678" w:rsidP="00C97678">
      <w:pPr>
        <w:numPr>
          <w:ilvl w:val="0"/>
          <w:numId w:val="2"/>
        </w:numPr>
        <w:jc w:val="both"/>
        <w:rPr>
          <w:color w:val="000000" w:themeColor="text1"/>
        </w:rPr>
      </w:pPr>
      <w:r>
        <w:t xml:space="preserve">ЭКГ при инфарктах миокарда (стадия, локализация, глубина </w:t>
      </w:r>
      <w:proofErr w:type="gramStart"/>
      <w:r>
        <w:t>распространения)</w:t>
      </w:r>
      <w:r w:rsidR="002C4044" w:rsidRPr="0050390A">
        <w:rPr>
          <w:color w:val="000000" w:themeColor="text1"/>
        </w:rPr>
        <w:t>Методика</w:t>
      </w:r>
      <w:proofErr w:type="gramEnd"/>
      <w:r w:rsidR="002C4044" w:rsidRPr="0050390A">
        <w:rPr>
          <w:color w:val="000000" w:themeColor="text1"/>
        </w:rPr>
        <w:t xml:space="preserve"> и техника аускультации. Аускультация легких (история вопроса, посредственная, непосредственная), сравнительная аускультация легких. Основные и дополнительные дыхательные шумы в норме и патологии. </w:t>
      </w:r>
      <w:proofErr w:type="spellStart"/>
      <w:r w:rsidR="002C4044" w:rsidRPr="0050390A">
        <w:rPr>
          <w:color w:val="000000" w:themeColor="text1"/>
        </w:rPr>
        <w:t>Бронхофония</w:t>
      </w:r>
      <w:proofErr w:type="spellEnd"/>
      <w:r w:rsidR="002C4044" w:rsidRPr="0050390A">
        <w:rPr>
          <w:color w:val="000000" w:themeColor="text1"/>
        </w:rPr>
        <w:t>.</w:t>
      </w:r>
    </w:p>
    <w:p w:rsidR="00613A37" w:rsidRDefault="00613A37" w:rsidP="00613A37">
      <w:pPr>
        <w:pStyle w:val="a5"/>
        <w:ind w:left="660"/>
        <w:jc w:val="center"/>
      </w:pPr>
    </w:p>
    <w:p w:rsidR="00613A37" w:rsidRPr="00613A37" w:rsidRDefault="00613A37" w:rsidP="00613A37">
      <w:pPr>
        <w:pStyle w:val="a5"/>
        <w:ind w:left="660"/>
        <w:jc w:val="center"/>
        <w:rPr>
          <w:b/>
          <w:i/>
          <w:color w:val="000000" w:themeColor="text1"/>
        </w:rPr>
      </w:pPr>
      <w:r>
        <w:t xml:space="preserve">Модуль 3 </w:t>
      </w:r>
      <w:r w:rsidRPr="00613A37">
        <w:rPr>
          <w:b/>
          <w:i/>
        </w:rPr>
        <w:t>Клинические синдромы</w:t>
      </w:r>
    </w:p>
    <w:p w:rsidR="00613A37" w:rsidRPr="0050390A" w:rsidRDefault="00613A37" w:rsidP="00613A37">
      <w:pPr>
        <w:ind w:left="660"/>
        <w:jc w:val="both"/>
        <w:rPr>
          <w:color w:val="000000" w:themeColor="text1"/>
        </w:rPr>
      </w:pPr>
    </w:p>
    <w:p w:rsidR="00613A37" w:rsidRPr="00A64969" w:rsidRDefault="00613A37" w:rsidP="00613A37">
      <w:pPr>
        <w:pStyle w:val="a5"/>
        <w:numPr>
          <w:ilvl w:val="0"/>
          <w:numId w:val="2"/>
        </w:numPr>
        <w:jc w:val="both"/>
        <w:rPr>
          <w:color w:val="000000" w:themeColor="text1"/>
        </w:rPr>
      </w:pPr>
      <w:r>
        <w:t>Основные сердечные синдромы: острая левоже</w:t>
      </w:r>
      <w:r>
        <w:t>лудочковая недостаточность, ХСН.</w:t>
      </w:r>
    </w:p>
    <w:p w:rsidR="00613A37" w:rsidRPr="00613A37" w:rsidRDefault="00613A37" w:rsidP="00613A37">
      <w:pPr>
        <w:pStyle w:val="a5"/>
        <w:numPr>
          <w:ilvl w:val="0"/>
          <w:numId w:val="2"/>
        </w:numPr>
        <w:jc w:val="both"/>
        <w:rPr>
          <w:color w:val="000000" w:themeColor="text1"/>
        </w:rPr>
      </w:pPr>
      <w:r>
        <w:t>Основные сердечные синдромы: артериальные гипертонии и гипотонии, гипертония малого круга кровообращения.</w:t>
      </w:r>
    </w:p>
    <w:p w:rsidR="00613A37" w:rsidRPr="00A64969" w:rsidRDefault="00613A37" w:rsidP="00613A37">
      <w:pPr>
        <w:pStyle w:val="a5"/>
        <w:numPr>
          <w:ilvl w:val="0"/>
          <w:numId w:val="2"/>
        </w:numPr>
        <w:jc w:val="both"/>
        <w:rPr>
          <w:color w:val="000000" w:themeColor="text1"/>
        </w:rPr>
      </w:pPr>
      <w:r>
        <w:t>Атеросклероз. ИБС. Стенокардия, классификация, патогенез. Инфаркт миокарда.</w:t>
      </w:r>
    </w:p>
    <w:p w:rsidR="00613A37" w:rsidRPr="00A64969" w:rsidRDefault="00613A37" w:rsidP="00613A37">
      <w:pPr>
        <w:pStyle w:val="a5"/>
        <w:numPr>
          <w:ilvl w:val="0"/>
          <w:numId w:val="2"/>
        </w:numPr>
        <w:jc w:val="both"/>
        <w:rPr>
          <w:color w:val="000000" w:themeColor="text1"/>
        </w:rPr>
      </w:pPr>
      <w:r>
        <w:t>Основные сердечные синдромы: аритмии сердца, блокады.</w:t>
      </w:r>
    </w:p>
    <w:p w:rsidR="00613A37" w:rsidRPr="00A64969" w:rsidRDefault="00613A37" w:rsidP="00613A37">
      <w:pPr>
        <w:pStyle w:val="a5"/>
        <w:numPr>
          <w:ilvl w:val="0"/>
          <w:numId w:val="2"/>
        </w:numPr>
        <w:jc w:val="both"/>
        <w:rPr>
          <w:color w:val="000000" w:themeColor="text1"/>
        </w:rPr>
      </w:pPr>
      <w:r>
        <w:t>Электрокардиография. Регистрация, анализ.</w:t>
      </w:r>
    </w:p>
    <w:p w:rsidR="00613A37" w:rsidRDefault="00613A37" w:rsidP="00613A37">
      <w:pPr>
        <w:pStyle w:val="a5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Занятие в </w:t>
      </w:r>
      <w:proofErr w:type="spellStart"/>
      <w:r>
        <w:rPr>
          <w:color w:val="000000" w:themeColor="text1"/>
        </w:rPr>
        <w:t>симуляционном</w:t>
      </w:r>
      <w:proofErr w:type="spellEnd"/>
      <w:r>
        <w:rPr>
          <w:color w:val="000000" w:themeColor="text1"/>
        </w:rPr>
        <w:t xml:space="preserve"> центре.</w:t>
      </w:r>
    </w:p>
    <w:p w:rsidR="00613A37" w:rsidRDefault="00613A37" w:rsidP="00613A37">
      <w:pPr>
        <w:pStyle w:val="a5"/>
        <w:numPr>
          <w:ilvl w:val="0"/>
          <w:numId w:val="2"/>
        </w:numPr>
        <w:snapToGrid w:val="0"/>
        <w:jc w:val="both"/>
      </w:pPr>
      <w:r w:rsidRPr="00E91A1A">
        <w:t>Симптоматология наиболее распространенный заболеваний органов дыхания: острого и хронического бронхита, бронхиальной астмы,</w:t>
      </w:r>
      <w:r>
        <w:t xml:space="preserve"> очаговой и крупозной пневмонии.</w:t>
      </w:r>
      <w:r w:rsidRPr="00E91A1A">
        <w:t xml:space="preserve"> </w:t>
      </w:r>
    </w:p>
    <w:p w:rsidR="00613A37" w:rsidRPr="00E91A1A" w:rsidRDefault="00613A37" w:rsidP="00613A37">
      <w:pPr>
        <w:pStyle w:val="a5"/>
        <w:numPr>
          <w:ilvl w:val="0"/>
          <w:numId w:val="2"/>
        </w:numPr>
        <w:snapToGrid w:val="0"/>
        <w:jc w:val="both"/>
      </w:pPr>
      <w:r w:rsidRPr="00E91A1A">
        <w:t>Симптоматология плевритов, бронхоэктатической болезни, абсцесса легк</w:t>
      </w:r>
      <w:r>
        <w:t>ого</w:t>
      </w:r>
      <w:r w:rsidRPr="00E91A1A">
        <w:t>, рака легк</w:t>
      </w:r>
      <w:r>
        <w:t>ого</w:t>
      </w:r>
      <w:r w:rsidRPr="00E91A1A">
        <w:t>.</w:t>
      </w:r>
    </w:p>
    <w:p w:rsidR="00613A37" w:rsidRPr="00A64969" w:rsidRDefault="00613A37" w:rsidP="00613A37">
      <w:pPr>
        <w:pStyle w:val="a5"/>
        <w:ind w:left="660"/>
        <w:jc w:val="both"/>
        <w:rPr>
          <w:color w:val="000000" w:themeColor="text1"/>
        </w:rPr>
      </w:pPr>
    </w:p>
    <w:p w:rsidR="008618DD" w:rsidRDefault="008618DD" w:rsidP="007A6681">
      <w:pPr>
        <w:ind w:left="709" w:hanging="283"/>
        <w:jc w:val="both"/>
      </w:pPr>
    </w:p>
    <w:p w:rsidR="0005499F" w:rsidRDefault="0005499F" w:rsidP="007635B7">
      <w:pPr>
        <w:ind w:firstLine="567"/>
        <w:rPr>
          <w:color w:val="000000" w:themeColor="text1"/>
        </w:rPr>
      </w:pP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 w:rsidR="00946A8E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2C4044" w:rsidRPr="0050390A" w:rsidRDefault="002C4044">
      <w:pPr>
        <w:rPr>
          <w:color w:val="000000" w:themeColor="text1"/>
        </w:rPr>
      </w:pPr>
    </w:p>
    <w:p w:rsidR="002C4044" w:rsidRPr="0050390A" w:rsidRDefault="002C4044" w:rsidP="00E11CFE">
      <w:pPr>
        <w:rPr>
          <w:color w:val="000000" w:themeColor="text1"/>
        </w:rPr>
      </w:pPr>
    </w:p>
    <w:p w:rsidR="007635B7" w:rsidRPr="0050390A" w:rsidRDefault="002C4044" w:rsidP="00E11CFE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t>КОНТРОЛЬНЫЕ ВОПРОСЫ</w:t>
      </w:r>
      <w:r w:rsidR="007635B7" w:rsidRPr="0050390A">
        <w:rPr>
          <w:b/>
          <w:color w:val="000000" w:themeColor="text1"/>
          <w:sz w:val="24"/>
          <w:szCs w:val="24"/>
        </w:rPr>
        <w:t xml:space="preserve"> </w:t>
      </w:r>
      <w:r w:rsidR="007635B7" w:rsidRPr="0050390A">
        <w:rPr>
          <w:b/>
          <w:color w:val="000000" w:themeColor="text1"/>
        </w:rPr>
        <w:t xml:space="preserve">К ПРАКТИЧЕСКИМ ЗАНЯТИЯМ </w:t>
      </w:r>
    </w:p>
    <w:p w:rsidR="007635B7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для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студентов </w:t>
      </w:r>
      <w:r w:rsidR="00613A37">
        <w:rPr>
          <w:b/>
          <w:color w:val="000000" w:themeColor="text1"/>
          <w:sz w:val="24"/>
          <w:szCs w:val="24"/>
        </w:rPr>
        <w:t>3</w:t>
      </w:r>
      <w:r w:rsidRPr="0050390A">
        <w:rPr>
          <w:b/>
          <w:color w:val="000000" w:themeColor="text1"/>
          <w:sz w:val="24"/>
          <w:szCs w:val="24"/>
        </w:rPr>
        <w:t xml:space="preserve"> курса лечебного</w:t>
      </w:r>
      <w:r w:rsidR="002C4044" w:rsidRPr="0050390A">
        <w:rPr>
          <w:b/>
          <w:color w:val="000000" w:themeColor="text1"/>
          <w:sz w:val="24"/>
          <w:szCs w:val="24"/>
        </w:rPr>
        <w:t xml:space="preserve"> факультет</w:t>
      </w:r>
      <w:r w:rsidRPr="0050390A">
        <w:rPr>
          <w:b/>
          <w:color w:val="000000" w:themeColor="text1"/>
          <w:sz w:val="24"/>
          <w:szCs w:val="24"/>
        </w:rPr>
        <w:t xml:space="preserve">а </w:t>
      </w:r>
    </w:p>
    <w:p w:rsidR="002C4044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на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осенний семестр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D252E0">
        <w:rPr>
          <w:b/>
          <w:color w:val="000000" w:themeColor="text1"/>
          <w:sz w:val="24"/>
          <w:szCs w:val="24"/>
        </w:rPr>
        <w:t>2</w:t>
      </w:r>
      <w:r w:rsidR="00613A37">
        <w:rPr>
          <w:b/>
          <w:color w:val="000000" w:themeColor="text1"/>
          <w:sz w:val="24"/>
          <w:szCs w:val="24"/>
        </w:rPr>
        <w:t>2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-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D252E0">
        <w:rPr>
          <w:b/>
          <w:color w:val="000000" w:themeColor="text1"/>
          <w:sz w:val="24"/>
          <w:szCs w:val="24"/>
        </w:rPr>
        <w:t>2</w:t>
      </w:r>
      <w:r w:rsidR="00613A37">
        <w:rPr>
          <w:b/>
          <w:color w:val="000000" w:themeColor="text1"/>
          <w:sz w:val="24"/>
          <w:szCs w:val="24"/>
        </w:rPr>
        <w:t>3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уч.года</w:t>
      </w:r>
      <w:proofErr w:type="spellEnd"/>
    </w:p>
    <w:p w:rsidR="0026264C" w:rsidRDefault="0026264C" w:rsidP="00613A37">
      <w:pPr>
        <w:jc w:val="center"/>
        <w:rPr>
          <w:color w:val="000000" w:themeColor="text1"/>
        </w:rPr>
      </w:pPr>
    </w:p>
    <w:p w:rsidR="00613A37" w:rsidRPr="0050390A" w:rsidRDefault="00613A37" w:rsidP="00613A37">
      <w:pPr>
        <w:jc w:val="center"/>
        <w:rPr>
          <w:color w:val="000000" w:themeColor="text1"/>
        </w:rPr>
      </w:pPr>
      <w:r>
        <w:rPr>
          <w:color w:val="000000" w:themeColor="text1"/>
        </w:rPr>
        <w:t>Модуль 2</w:t>
      </w:r>
    </w:p>
    <w:p w:rsidR="00613A37" w:rsidRPr="0050390A" w:rsidRDefault="00613A37" w:rsidP="00613A37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613A37" w:rsidRPr="0050390A" w:rsidRDefault="00613A37" w:rsidP="00613A37">
      <w:pPr>
        <w:pStyle w:val="a3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Электрофизиологические основы ЭКГ.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Проводящая система сердца.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ЭКГ-отведения и места наложения электродов.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В каких стандартных и грудных отведениях регистрируются биотоки различных отделов сердца?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Разобрать элементы нормальной ЭКГ и их изменения при патологии.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Определение частоты ритма по ЭКГ.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Признаки синусового ритма на ЭКГ.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электрической оси сердца.</w:t>
      </w:r>
    </w:p>
    <w:p w:rsidR="00613A37" w:rsidRPr="0050390A" w:rsidRDefault="00613A37" w:rsidP="00613A37">
      <w:pPr>
        <w:numPr>
          <w:ilvl w:val="0"/>
          <w:numId w:val="11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ЭКГ-признаки гипертрофии предсердий и желудочков.</w:t>
      </w:r>
    </w:p>
    <w:p w:rsidR="00613A37" w:rsidRPr="0050390A" w:rsidRDefault="00613A37" w:rsidP="00613A37">
      <w:pPr>
        <w:jc w:val="both"/>
        <w:rPr>
          <w:color w:val="000000" w:themeColor="text1"/>
        </w:rPr>
      </w:pPr>
    </w:p>
    <w:p w:rsidR="00613A37" w:rsidRPr="0050390A" w:rsidRDefault="00613A37" w:rsidP="00613A37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613A37" w:rsidRPr="0050390A" w:rsidRDefault="00613A37" w:rsidP="00613A37">
      <w:pPr>
        <w:pStyle w:val="a3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ЭКГ-диагностика синусовых аритмий.</w:t>
      </w:r>
    </w:p>
    <w:p w:rsidR="00613A37" w:rsidRPr="0050390A" w:rsidRDefault="00613A37" w:rsidP="00613A37">
      <w:pPr>
        <w:numPr>
          <w:ilvl w:val="0"/>
          <w:numId w:val="1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эктопические аритмии</w:t>
      </w:r>
      <w:r w:rsidRPr="0050390A">
        <w:rPr>
          <w:color w:val="000000" w:themeColor="text1"/>
          <w:lang w:val="en-US"/>
        </w:rPr>
        <w:t>?</w:t>
      </w:r>
    </w:p>
    <w:p w:rsidR="00613A37" w:rsidRPr="0050390A" w:rsidRDefault="00613A37" w:rsidP="00613A37">
      <w:pPr>
        <w:numPr>
          <w:ilvl w:val="0"/>
          <w:numId w:val="1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ЭКГ-диагностика экстрасистолии, мерцания и трепетания предсердий, пароксизмальной тахикардии.</w:t>
      </w:r>
    </w:p>
    <w:p w:rsidR="00613A37" w:rsidRPr="0050390A" w:rsidRDefault="00613A37" w:rsidP="00613A37">
      <w:pPr>
        <w:jc w:val="both"/>
        <w:rPr>
          <w:color w:val="000000" w:themeColor="text1"/>
        </w:rPr>
      </w:pPr>
    </w:p>
    <w:p w:rsidR="00613A37" w:rsidRPr="0050390A" w:rsidRDefault="00613A37" w:rsidP="00613A37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613A37" w:rsidRPr="0050390A" w:rsidRDefault="00613A37" w:rsidP="00613A37">
      <w:pPr>
        <w:pStyle w:val="a3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Нарушения проводящей системы сердца. Блокады. Классификация.</w:t>
      </w:r>
    </w:p>
    <w:p w:rsidR="00613A37" w:rsidRPr="0050390A" w:rsidRDefault="00613A37" w:rsidP="00613A37">
      <w:pPr>
        <w:numPr>
          <w:ilvl w:val="0"/>
          <w:numId w:val="1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ЭКГ-признаки синоаурикулярной, </w:t>
      </w:r>
      <w:proofErr w:type="spellStart"/>
      <w:r w:rsidRPr="0050390A">
        <w:rPr>
          <w:color w:val="000000" w:themeColor="text1"/>
        </w:rPr>
        <w:t>внутрипредсердной</w:t>
      </w:r>
      <w:proofErr w:type="spellEnd"/>
      <w:r w:rsidRPr="0050390A">
        <w:rPr>
          <w:color w:val="000000" w:themeColor="text1"/>
        </w:rPr>
        <w:t xml:space="preserve">, атриовентрикулярной и </w:t>
      </w:r>
      <w:proofErr w:type="spellStart"/>
      <w:r w:rsidRPr="0050390A">
        <w:rPr>
          <w:color w:val="000000" w:themeColor="text1"/>
        </w:rPr>
        <w:t>внутрижелудочковой</w:t>
      </w:r>
      <w:proofErr w:type="spellEnd"/>
      <w:r w:rsidRPr="0050390A">
        <w:rPr>
          <w:color w:val="000000" w:themeColor="text1"/>
        </w:rPr>
        <w:t xml:space="preserve"> блокады.</w:t>
      </w:r>
    </w:p>
    <w:p w:rsidR="00613A37" w:rsidRPr="0050390A" w:rsidRDefault="00613A37" w:rsidP="00613A37">
      <w:pPr>
        <w:numPr>
          <w:ilvl w:val="0"/>
          <w:numId w:val="1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Степени </w:t>
      </w:r>
      <w:r w:rsidRPr="0050390A">
        <w:rPr>
          <w:color w:val="000000" w:themeColor="text1"/>
          <w:lang w:val="en-US"/>
        </w:rPr>
        <w:t>A</w:t>
      </w:r>
      <w:r w:rsidRPr="0050390A">
        <w:rPr>
          <w:color w:val="000000" w:themeColor="text1"/>
        </w:rPr>
        <w:t xml:space="preserve"> – </w:t>
      </w:r>
      <w:r w:rsidRPr="0050390A">
        <w:rPr>
          <w:color w:val="000000" w:themeColor="text1"/>
          <w:lang w:val="en-US"/>
        </w:rPr>
        <w:t>V</w:t>
      </w:r>
      <w:r w:rsidRPr="0050390A">
        <w:rPr>
          <w:color w:val="000000" w:themeColor="text1"/>
        </w:rPr>
        <w:t xml:space="preserve"> блокады, их дифференциация при анализе ЭКГ.</w:t>
      </w:r>
    </w:p>
    <w:p w:rsidR="00613A37" w:rsidRPr="0050390A" w:rsidRDefault="00613A37" w:rsidP="00613A37">
      <w:pPr>
        <w:jc w:val="both"/>
        <w:rPr>
          <w:color w:val="000000" w:themeColor="text1"/>
        </w:rPr>
      </w:pPr>
    </w:p>
    <w:p w:rsidR="00613A37" w:rsidRPr="0050390A" w:rsidRDefault="00613A37" w:rsidP="00613A37">
      <w:pPr>
        <w:jc w:val="both"/>
        <w:rPr>
          <w:color w:val="000000" w:themeColor="text1"/>
        </w:rPr>
      </w:pPr>
    </w:p>
    <w:p w:rsidR="00613A37" w:rsidRPr="0050390A" w:rsidRDefault="00613A37" w:rsidP="00613A37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613A37" w:rsidRPr="0050390A" w:rsidRDefault="00613A37" w:rsidP="00613A37">
      <w:pPr>
        <w:pStyle w:val="a3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ЭКГ-признаки инфаркта миокарда.</w:t>
      </w:r>
    </w:p>
    <w:p w:rsidR="00613A37" w:rsidRPr="0050390A" w:rsidRDefault="00613A37" w:rsidP="00613A37">
      <w:pPr>
        <w:numPr>
          <w:ilvl w:val="0"/>
          <w:numId w:val="1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Стадии инфаркта миокарда, определяемые при анализе ЭКГ.</w:t>
      </w:r>
    </w:p>
    <w:p w:rsidR="00613A37" w:rsidRDefault="00613A37" w:rsidP="00613A37">
      <w:pPr>
        <w:numPr>
          <w:ilvl w:val="0"/>
          <w:numId w:val="14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Понятие о переднем, нижнем и заднем инфаркте миокарда. ЭКГ – признаки трансмурального и субэндокардиального инфаркта миокарда, </w:t>
      </w:r>
      <w:r w:rsidRPr="0050390A">
        <w:rPr>
          <w:color w:val="000000" w:themeColor="text1"/>
          <w:lang w:val="en-US"/>
        </w:rPr>
        <w:t>Q</w:t>
      </w:r>
      <w:r w:rsidRPr="0050390A">
        <w:rPr>
          <w:color w:val="000000" w:themeColor="text1"/>
        </w:rPr>
        <w:t xml:space="preserve"> – позитивного и </w:t>
      </w:r>
      <w:r w:rsidRPr="0050390A">
        <w:rPr>
          <w:color w:val="000000" w:themeColor="text1"/>
          <w:lang w:val="en-US"/>
        </w:rPr>
        <w:t>Q</w:t>
      </w:r>
      <w:r w:rsidRPr="0050390A">
        <w:rPr>
          <w:color w:val="000000" w:themeColor="text1"/>
        </w:rPr>
        <w:t xml:space="preserve"> – негативного инфаркта миокарда.</w:t>
      </w:r>
    </w:p>
    <w:p w:rsidR="0026264C" w:rsidRDefault="0026264C" w:rsidP="0026264C">
      <w:pPr>
        <w:ind w:left="360"/>
        <w:jc w:val="both"/>
        <w:rPr>
          <w:color w:val="000000" w:themeColor="text1"/>
        </w:rPr>
      </w:pPr>
    </w:p>
    <w:p w:rsidR="0026264C" w:rsidRPr="0050390A" w:rsidRDefault="0026264C" w:rsidP="0026264C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</w:rPr>
        <w:t>3</w:t>
      </w:r>
    </w:p>
    <w:p w:rsidR="00613A37" w:rsidRDefault="00613A37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23CE4" w:rsidRPr="0050390A" w:rsidRDefault="00223CE4" w:rsidP="00223CE4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23CE4" w:rsidRDefault="00223CE4" w:rsidP="00223CE4">
      <w:pPr>
        <w:jc w:val="both"/>
      </w:pPr>
      <w:r>
        <w:t>1.  Этиология, патогенез и симптоматика острой левожелудочковой недостаточности (сердечная астма, отек легких).</w:t>
      </w:r>
    </w:p>
    <w:p w:rsidR="00223CE4" w:rsidRDefault="00223CE4" w:rsidP="00223CE4">
      <w:pPr>
        <w:jc w:val="both"/>
      </w:pPr>
      <w:r>
        <w:t>2. Неотложная помощь при острой левожелудочковой недостаточности (сердечная астма, отек легких).</w:t>
      </w:r>
    </w:p>
    <w:p w:rsidR="00223CE4" w:rsidRDefault="00223CE4" w:rsidP="00223CE4">
      <w:pPr>
        <w:jc w:val="both"/>
      </w:pPr>
      <w:r>
        <w:t>3. Этиология, патогенез и симптоматика хронической сердечной недостаточности (ХСН) – левожелудочковой и правожелудочковой. Принципы лечения.</w:t>
      </w:r>
    </w:p>
    <w:p w:rsidR="00223CE4" w:rsidRDefault="00223CE4" w:rsidP="00223CE4">
      <w:pPr>
        <w:jc w:val="both"/>
      </w:pPr>
      <w:r>
        <w:t xml:space="preserve">4. Классификация ХСН по Н.Д. </w:t>
      </w:r>
      <w:proofErr w:type="spellStart"/>
      <w:r>
        <w:t>Стражеско</w:t>
      </w:r>
      <w:proofErr w:type="spellEnd"/>
      <w:r>
        <w:t xml:space="preserve"> и В.Х. Василенко. Функциональные классы ХСН.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23CE4" w:rsidRPr="0050390A" w:rsidRDefault="00223CE4" w:rsidP="00223CE4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23CE4" w:rsidRDefault="00223CE4" w:rsidP="00223CE4">
      <w:pPr>
        <w:jc w:val="both"/>
      </w:pPr>
      <w:r>
        <w:t xml:space="preserve">    1. Этиология, патогенез, клинические признаки синдрома артериальной гипертензии (АГ). Степени тяжести артериальной гипертонии.</w:t>
      </w:r>
    </w:p>
    <w:p w:rsidR="00223CE4" w:rsidRDefault="00223CE4" w:rsidP="00223CE4">
      <w:pPr>
        <w:jc w:val="both"/>
      </w:pPr>
      <w:r>
        <w:t xml:space="preserve">    2. Понятие о симптоматической гипертонии.</w:t>
      </w:r>
    </w:p>
    <w:p w:rsidR="00223CE4" w:rsidRDefault="00223CE4" w:rsidP="00223CE4">
      <w:pPr>
        <w:jc w:val="both"/>
      </w:pPr>
      <w:r>
        <w:t xml:space="preserve">    3. Клинические признаки ренальной, реноваскулярной, эндокринной, церебральной гипертонии.</w:t>
      </w:r>
    </w:p>
    <w:p w:rsidR="00223CE4" w:rsidRDefault="00223CE4" w:rsidP="00223CE4">
      <w:pPr>
        <w:jc w:val="both"/>
      </w:pPr>
      <w:r>
        <w:t xml:space="preserve">    4. Поражение органов – “мишеней” при артериальной гипертензии.</w:t>
      </w:r>
    </w:p>
    <w:p w:rsidR="00223CE4" w:rsidRDefault="00223CE4" w:rsidP="00223CE4">
      <w:pPr>
        <w:jc w:val="both"/>
      </w:pPr>
      <w:r>
        <w:t xml:space="preserve">    5. Синдром артериальной гипотонии (этиология, клинические признаки).</w:t>
      </w:r>
    </w:p>
    <w:p w:rsidR="00223CE4" w:rsidRDefault="00223CE4" w:rsidP="00223CE4">
      <w:pPr>
        <w:jc w:val="both"/>
      </w:pPr>
      <w:r>
        <w:t xml:space="preserve">    6. Этиология, симптоматика гипертензии малого круга кровообращения, диагностические критерии.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23CE4" w:rsidRPr="0050390A" w:rsidRDefault="00223CE4" w:rsidP="00223CE4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23CE4" w:rsidRDefault="00223CE4" w:rsidP="00223CE4">
      <w:pPr>
        <w:jc w:val="both"/>
      </w:pPr>
      <w:r>
        <w:t xml:space="preserve">         1. Атеросклероз. ИБС. Стенокардия. Факторы риска, этиология, патогенез, клиническая картина, инструментальная диагностика, лабораторно-биохимические данные. Классификация ИБС.</w:t>
      </w:r>
    </w:p>
    <w:p w:rsidR="00223CE4" w:rsidRDefault="00223CE4" w:rsidP="00223CE4">
      <w:pPr>
        <w:jc w:val="both"/>
      </w:pPr>
      <w:r>
        <w:t xml:space="preserve">         2. Инфаркт миокарда (факторы риска, клиническая картина, инструментальная диагностика, лабораторно-биохимические данные).</w:t>
      </w:r>
    </w:p>
    <w:p w:rsidR="00223CE4" w:rsidRDefault="00223CE4" w:rsidP="00223CE4">
      <w:pPr>
        <w:jc w:val="both"/>
      </w:pPr>
      <w:r>
        <w:t xml:space="preserve">        3.  Шок, обморок, коллапс – отличительные признаки, неотложная помощь.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8</w:t>
      </w:r>
    </w:p>
    <w:p w:rsidR="00223CE4" w:rsidRDefault="00223CE4" w:rsidP="00223CE4">
      <w:pPr>
        <w:jc w:val="both"/>
      </w:pPr>
      <w:r>
        <w:t xml:space="preserve">    1. Этиология и патогенез нарушения ритма сердца.</w:t>
      </w:r>
    </w:p>
    <w:p w:rsidR="00223CE4" w:rsidRDefault="00223CE4" w:rsidP="00223CE4">
      <w:pPr>
        <w:jc w:val="both"/>
      </w:pPr>
      <w:r>
        <w:t xml:space="preserve">    2. Клиническая симптоматика и ЭКГ-диагностика экстрасистолии, мерцательной аритмии и пароксизмальной тахикардии.</w:t>
      </w:r>
    </w:p>
    <w:p w:rsidR="00223CE4" w:rsidRDefault="00223CE4" w:rsidP="00223CE4">
      <w:pPr>
        <w:jc w:val="both"/>
      </w:pPr>
      <w:r>
        <w:t xml:space="preserve">    3. Механизм и виды нарушения проводимости (блокады).</w:t>
      </w:r>
    </w:p>
    <w:p w:rsidR="00223CE4" w:rsidRDefault="00223CE4" w:rsidP="00223CE4">
      <w:pPr>
        <w:jc w:val="both"/>
      </w:pPr>
      <w:r>
        <w:t xml:space="preserve">    4. Симптоматика и ЭКГ-диагностика блокад. Синдром </w:t>
      </w:r>
      <w:proofErr w:type="spellStart"/>
      <w:r>
        <w:t>Морганьи</w:t>
      </w:r>
      <w:proofErr w:type="spellEnd"/>
      <w:r>
        <w:t>-</w:t>
      </w:r>
      <w:proofErr w:type="spellStart"/>
      <w:r>
        <w:t>Эдамса</w:t>
      </w:r>
      <w:proofErr w:type="spellEnd"/>
      <w:r>
        <w:t>-Стокса.</w:t>
      </w:r>
    </w:p>
    <w:p w:rsidR="002C4044" w:rsidRDefault="00946A8E" w:rsidP="00E11CF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23C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223CE4" w:rsidRDefault="00223CE4" w:rsidP="00223CE4">
      <w:pPr>
        <w:ind w:firstLine="540"/>
        <w:jc w:val="both"/>
      </w:pPr>
      <w:r>
        <w:t>1. Электрокардиография: техника снятия, алгоритм анализа ЭКГ, анализ ЭКГ по пройденным темам.</w:t>
      </w:r>
    </w:p>
    <w:p w:rsidR="009B564F" w:rsidRDefault="009B564F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A8E" w:rsidRPr="0050390A" w:rsidRDefault="00946A8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23CE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223CE4" w:rsidRDefault="00223CE4" w:rsidP="00223CE4">
      <w:pPr>
        <w:pStyle w:val="a5"/>
        <w:numPr>
          <w:ilvl w:val="0"/>
          <w:numId w:val="23"/>
        </w:numPr>
      </w:pPr>
      <w:r>
        <w:t>Аускультация легких в норме и при патологии</w:t>
      </w:r>
    </w:p>
    <w:p w:rsidR="00223CE4" w:rsidRDefault="00223CE4" w:rsidP="00223CE4">
      <w:pPr>
        <w:pStyle w:val="a5"/>
        <w:numPr>
          <w:ilvl w:val="0"/>
          <w:numId w:val="23"/>
        </w:numPr>
      </w:pPr>
      <w:r>
        <w:t>Аускультация сердца в норме и при патологии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23CE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223CE4" w:rsidRDefault="00223CE4" w:rsidP="00223CE4">
      <w:pPr>
        <w:ind w:left="567"/>
        <w:jc w:val="both"/>
      </w:pPr>
      <w:r>
        <w:t xml:space="preserve">    1. Общие представления об этиологии и патогенезе хронического бронхита.</w:t>
      </w:r>
    </w:p>
    <w:p w:rsidR="00223CE4" w:rsidRDefault="00223CE4" w:rsidP="00223CE4">
      <w:pPr>
        <w:ind w:left="567"/>
        <w:jc w:val="both"/>
      </w:pPr>
      <w:r>
        <w:t xml:space="preserve">    2. Клиническая симптоматика хронического бронхита. Основные синдромы, выделяемые при данном заболевании. </w:t>
      </w:r>
      <w:proofErr w:type="spellStart"/>
      <w:r>
        <w:t>Физикальные</w:t>
      </w:r>
      <w:proofErr w:type="spellEnd"/>
      <w:r>
        <w:t xml:space="preserve"> данные.</w:t>
      </w:r>
    </w:p>
    <w:p w:rsidR="00223CE4" w:rsidRDefault="00223CE4" w:rsidP="00223CE4">
      <w:pPr>
        <w:ind w:left="567"/>
        <w:jc w:val="both"/>
      </w:pPr>
      <w:r>
        <w:t xml:space="preserve">    3. Лабораторно-инструментальные, рентгенологические показатели, подтверждающие вышеуказанный диагноз, основные принципы лечения.</w:t>
      </w:r>
    </w:p>
    <w:p w:rsidR="00223CE4" w:rsidRDefault="00223CE4" w:rsidP="00223CE4">
      <w:pPr>
        <w:ind w:left="567"/>
        <w:jc w:val="both"/>
      </w:pPr>
      <w:r>
        <w:t xml:space="preserve">    4. Этиология, патогенез пневмонии. Классификация пневмоний.</w:t>
      </w:r>
    </w:p>
    <w:p w:rsidR="00223CE4" w:rsidRDefault="00223CE4" w:rsidP="00223CE4">
      <w:pPr>
        <w:ind w:left="567"/>
        <w:jc w:val="both"/>
      </w:pPr>
      <w:r>
        <w:t xml:space="preserve">    5. Клиническая симптоматика пневмоний. Вопросы диагностики, лечения.</w:t>
      </w:r>
    </w:p>
    <w:p w:rsidR="00223CE4" w:rsidRDefault="00223CE4" w:rsidP="00223CE4">
      <w:pPr>
        <w:ind w:left="567"/>
        <w:jc w:val="both"/>
      </w:pPr>
      <w:r>
        <w:t xml:space="preserve">    6. Этиология, патогенез бронхиальной астмы. Классификация.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CE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:rsidR="00223CE4" w:rsidRDefault="00223CE4" w:rsidP="00223CE4">
      <w:pPr>
        <w:numPr>
          <w:ilvl w:val="0"/>
          <w:numId w:val="22"/>
        </w:numPr>
        <w:jc w:val="both"/>
      </w:pPr>
      <w:r>
        <w:t xml:space="preserve">Этиология плевритов. Клиническая симптоматика, </w:t>
      </w:r>
      <w:proofErr w:type="spellStart"/>
      <w:r>
        <w:t>физикальные</w:t>
      </w:r>
      <w:proofErr w:type="spellEnd"/>
      <w:r>
        <w:t xml:space="preserve"> данные. </w:t>
      </w:r>
    </w:p>
    <w:p w:rsidR="00223CE4" w:rsidRDefault="00223CE4" w:rsidP="00223CE4">
      <w:pPr>
        <w:numPr>
          <w:ilvl w:val="0"/>
          <w:numId w:val="22"/>
        </w:numPr>
        <w:jc w:val="both"/>
      </w:pPr>
      <w:r>
        <w:t>Диагностическое значение рентгенологических изменений в диагностике плевритов, плевральной пункции.</w:t>
      </w:r>
    </w:p>
    <w:p w:rsidR="00223CE4" w:rsidRDefault="00223CE4" w:rsidP="00223CE4">
      <w:pPr>
        <w:numPr>
          <w:ilvl w:val="0"/>
          <w:numId w:val="22"/>
        </w:numPr>
        <w:jc w:val="both"/>
      </w:pPr>
      <w:r>
        <w:t xml:space="preserve">Классификация нагноительных заболеваний легких. Бронхоэктатическая болезнь. Этиология, клиническая симптоматика, </w:t>
      </w:r>
      <w:proofErr w:type="spellStart"/>
      <w:r>
        <w:t>физикальные</w:t>
      </w:r>
      <w:proofErr w:type="spellEnd"/>
      <w:r>
        <w:t xml:space="preserve"> данные, лабораторно-инструментальная диагностика.</w:t>
      </w:r>
    </w:p>
    <w:p w:rsidR="00223CE4" w:rsidRDefault="00223CE4" w:rsidP="00223CE4">
      <w:pPr>
        <w:numPr>
          <w:ilvl w:val="0"/>
          <w:numId w:val="22"/>
        </w:numPr>
        <w:jc w:val="both"/>
      </w:pPr>
      <w:r>
        <w:t xml:space="preserve">Абсцесс легкого. Этиология, клиническая симптоматика, </w:t>
      </w:r>
      <w:proofErr w:type="spellStart"/>
      <w:r>
        <w:t>физикальные</w:t>
      </w:r>
      <w:proofErr w:type="spellEnd"/>
      <w:r>
        <w:t xml:space="preserve"> данные в зависимости от стадии патологического процесса.</w:t>
      </w:r>
    </w:p>
    <w:p w:rsidR="00223CE4" w:rsidRDefault="00223CE4" w:rsidP="00223CE4">
      <w:pPr>
        <w:numPr>
          <w:ilvl w:val="0"/>
          <w:numId w:val="22"/>
        </w:numPr>
        <w:jc w:val="both"/>
      </w:pPr>
      <w:r>
        <w:t>Рак легких. Этиология, патогенез. Клиническая симптоматика.</w:t>
      </w:r>
    </w:p>
    <w:p w:rsidR="00223CE4" w:rsidRDefault="00223CE4" w:rsidP="00223CE4">
      <w:pPr>
        <w:numPr>
          <w:ilvl w:val="0"/>
          <w:numId w:val="22"/>
        </w:numPr>
        <w:jc w:val="both"/>
      </w:pPr>
      <w:r>
        <w:t>Методы исследования, подтверждающие диагноз рака легкого (рентгенологические, инструментальные, патоморфологические).</w:t>
      </w:r>
    </w:p>
    <w:p w:rsidR="007000BB" w:rsidRDefault="007000BB" w:rsidP="007000BB">
      <w:pPr>
        <w:ind w:left="360"/>
        <w:jc w:val="center"/>
      </w:pPr>
    </w:p>
    <w:p w:rsidR="007000BB" w:rsidRDefault="007000BB" w:rsidP="00DF7565">
      <w:pPr>
        <w:ind w:left="567"/>
        <w:jc w:val="both"/>
      </w:pPr>
    </w:p>
    <w:p w:rsidR="001A1791" w:rsidRPr="001A1791" w:rsidRDefault="001A1791" w:rsidP="00DF7565">
      <w:pPr>
        <w:ind w:left="567"/>
        <w:jc w:val="both"/>
      </w:pPr>
    </w:p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Pr="0050390A" w:rsidRDefault="00862030" w:rsidP="0005499F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sectPr w:rsidR="002C4044" w:rsidRPr="0050390A" w:rsidSect="00D546E7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261F3264"/>
    <w:multiLevelType w:val="hybridMultilevel"/>
    <w:tmpl w:val="535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21FD1"/>
    <w:multiLevelType w:val="hybridMultilevel"/>
    <w:tmpl w:val="86E80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A67E8B"/>
    <w:multiLevelType w:val="hybridMultilevel"/>
    <w:tmpl w:val="1D5E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F1F0BA0"/>
    <w:multiLevelType w:val="hybridMultilevel"/>
    <w:tmpl w:val="A27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2"/>
  </w:num>
  <w:num w:numId="5">
    <w:abstractNumId w:val="22"/>
  </w:num>
  <w:num w:numId="6">
    <w:abstractNumId w:val="11"/>
  </w:num>
  <w:num w:numId="7">
    <w:abstractNumId w:val="14"/>
  </w:num>
  <w:num w:numId="8">
    <w:abstractNumId w:val="13"/>
  </w:num>
  <w:num w:numId="9">
    <w:abstractNumId w:val="19"/>
  </w:num>
  <w:num w:numId="10">
    <w:abstractNumId w:val="23"/>
  </w:num>
  <w:num w:numId="11">
    <w:abstractNumId w:val="16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0"/>
  </w:num>
  <w:num w:numId="17">
    <w:abstractNumId w:val="15"/>
  </w:num>
  <w:num w:numId="18">
    <w:abstractNumId w:val="0"/>
  </w:num>
  <w:num w:numId="19">
    <w:abstractNumId w:val="18"/>
  </w:num>
  <w:num w:numId="20">
    <w:abstractNumId w:val="3"/>
  </w:num>
  <w:num w:numId="21">
    <w:abstractNumId w:val="2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6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4"/>
    <w:rsid w:val="0005499F"/>
    <w:rsid w:val="000A04C8"/>
    <w:rsid w:val="001A1791"/>
    <w:rsid w:val="001E38A0"/>
    <w:rsid w:val="00223CE4"/>
    <w:rsid w:val="00243B71"/>
    <w:rsid w:val="0026264C"/>
    <w:rsid w:val="002A7025"/>
    <w:rsid w:val="002C4044"/>
    <w:rsid w:val="0032786A"/>
    <w:rsid w:val="003B69AD"/>
    <w:rsid w:val="003C7E80"/>
    <w:rsid w:val="003D35B0"/>
    <w:rsid w:val="0041449D"/>
    <w:rsid w:val="004A17AB"/>
    <w:rsid w:val="004E646A"/>
    <w:rsid w:val="004F4A6F"/>
    <w:rsid w:val="0050390A"/>
    <w:rsid w:val="00516D30"/>
    <w:rsid w:val="0058097D"/>
    <w:rsid w:val="005A7D21"/>
    <w:rsid w:val="00607DA7"/>
    <w:rsid w:val="00613A37"/>
    <w:rsid w:val="007000BB"/>
    <w:rsid w:val="00751A72"/>
    <w:rsid w:val="007635B7"/>
    <w:rsid w:val="00770105"/>
    <w:rsid w:val="007A6681"/>
    <w:rsid w:val="007B2C26"/>
    <w:rsid w:val="007F4D7A"/>
    <w:rsid w:val="008618DD"/>
    <w:rsid w:val="00862030"/>
    <w:rsid w:val="008A60DC"/>
    <w:rsid w:val="008F30B8"/>
    <w:rsid w:val="00905709"/>
    <w:rsid w:val="00922FB9"/>
    <w:rsid w:val="00936899"/>
    <w:rsid w:val="00946A8E"/>
    <w:rsid w:val="009A6706"/>
    <w:rsid w:val="009B564F"/>
    <w:rsid w:val="00A41C79"/>
    <w:rsid w:val="00AB0798"/>
    <w:rsid w:val="00C964E1"/>
    <w:rsid w:val="00C97678"/>
    <w:rsid w:val="00CC1D7E"/>
    <w:rsid w:val="00CE23FB"/>
    <w:rsid w:val="00D252E0"/>
    <w:rsid w:val="00D50409"/>
    <w:rsid w:val="00D546E7"/>
    <w:rsid w:val="00D5604A"/>
    <w:rsid w:val="00D62ED1"/>
    <w:rsid w:val="00D8016A"/>
    <w:rsid w:val="00DF7565"/>
    <w:rsid w:val="00E11CFE"/>
    <w:rsid w:val="00E541D3"/>
    <w:rsid w:val="00E86BC2"/>
    <w:rsid w:val="00F1065F"/>
    <w:rsid w:val="00F87925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FC81F-529C-4D7D-AB19-5EB40EC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table" w:styleId="a6">
    <w:name w:val="Table Grid"/>
    <w:basedOn w:val="a1"/>
    <w:uiPriority w:val="59"/>
    <w:rsid w:val="008A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7000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0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96DE-3D82-4031-8F7D-E13FAF07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18</cp:revision>
  <cp:lastPrinted>2014-09-01T05:10:00Z</cp:lastPrinted>
  <dcterms:created xsi:type="dcterms:W3CDTF">2022-01-08T15:37:00Z</dcterms:created>
  <dcterms:modified xsi:type="dcterms:W3CDTF">2022-08-29T19:43:00Z</dcterms:modified>
</cp:coreProperties>
</file>